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D0" w:rsidRDefault="006C7AD0">
      <w:pPr>
        <w:shd w:val="clear" w:color="auto" w:fill="D9D9D9"/>
        <w:tabs>
          <w:tab w:val="left" w:pos="420"/>
        </w:tabs>
        <w:spacing w:line="276" w:lineRule="auto"/>
        <w:ind w:right="-1"/>
        <w:jc w:val="center"/>
        <w:rPr>
          <w:rFonts w:asciiTheme="minorHAnsi" w:hAnsiTheme="minorHAnsi" w:cstheme="minorHAnsi"/>
          <w:b/>
          <w:sz w:val="22"/>
          <w:szCs w:val="22"/>
          <w:u w:val="single"/>
        </w:rPr>
      </w:pPr>
    </w:p>
    <w:p w:rsidR="006C7AD0" w:rsidRDefault="00AD64F7">
      <w:pPr>
        <w:shd w:val="clear" w:color="auto" w:fill="D9D9D9"/>
        <w:tabs>
          <w:tab w:val="left" w:pos="420"/>
        </w:tabs>
        <w:spacing w:line="276" w:lineRule="auto"/>
        <w:ind w:right="-1"/>
        <w:jc w:val="center"/>
        <w:rPr>
          <w:rFonts w:asciiTheme="minorHAnsi" w:hAnsiTheme="minorHAnsi" w:cstheme="minorHAnsi"/>
          <w:b/>
          <w:sz w:val="22"/>
          <w:szCs w:val="22"/>
          <w:u w:val="single"/>
        </w:rPr>
      </w:pPr>
      <w:r>
        <w:rPr>
          <w:rFonts w:asciiTheme="minorHAnsi" w:hAnsiTheme="minorHAnsi" w:cstheme="minorHAnsi"/>
          <w:b/>
          <w:sz w:val="22"/>
          <w:szCs w:val="22"/>
          <w:u w:val="single"/>
        </w:rPr>
        <w:t>ALLEGATO MODULO MANIFESTAZIONE DI INTERESSE</w:t>
      </w:r>
    </w:p>
    <w:p w:rsidR="006C7AD0" w:rsidRDefault="006C7AD0">
      <w:pPr>
        <w:spacing w:line="276" w:lineRule="auto"/>
        <w:ind w:right="-1"/>
        <w:rPr>
          <w:rFonts w:asciiTheme="minorHAnsi" w:hAnsiTheme="minorHAnsi" w:cstheme="minorHAnsi"/>
          <w:sz w:val="22"/>
          <w:szCs w:val="22"/>
        </w:rPr>
      </w:pPr>
    </w:p>
    <w:p w:rsidR="006C7AD0" w:rsidRDefault="00AD64F7">
      <w:pPr>
        <w:spacing w:line="276" w:lineRule="auto"/>
        <w:ind w:right="-1"/>
        <w:rPr>
          <w:rFonts w:asciiTheme="minorHAnsi" w:hAnsiTheme="minorHAnsi" w:cstheme="minorHAnsi"/>
          <w:sz w:val="22"/>
          <w:szCs w:val="22"/>
        </w:rPr>
      </w:pPr>
      <w:r>
        <w:rPr>
          <w:b/>
        </w:rPr>
        <w:t>OGGETTO:</w:t>
      </w:r>
      <w:r>
        <w:rPr>
          <w:rFonts w:asciiTheme="minorHAnsi" w:hAnsiTheme="minorHAnsi" w:cstheme="minorHAnsi"/>
          <w:sz w:val="22"/>
          <w:szCs w:val="22"/>
        </w:rPr>
        <w:t xml:space="preserve"> </w:t>
      </w:r>
      <w:r>
        <w:rPr>
          <w:b/>
        </w:rPr>
        <w:t>SECONDA</w:t>
      </w:r>
      <w:r>
        <w:rPr>
          <w:rFonts w:asciiTheme="minorHAnsi" w:hAnsiTheme="minorHAnsi" w:cstheme="minorHAnsi"/>
          <w:sz w:val="22"/>
          <w:szCs w:val="22"/>
        </w:rPr>
        <w:t xml:space="preserve"> </w:t>
      </w:r>
      <w:r>
        <w:rPr>
          <w:b/>
        </w:rPr>
        <w:t>MANIFESTAZIONE INTERESSE PER</w:t>
      </w:r>
      <w:r>
        <w:rPr>
          <w:rFonts w:asciiTheme="minorHAnsi" w:hAnsiTheme="minorHAnsi" w:cstheme="minorHAnsi"/>
          <w:b/>
          <w:sz w:val="22"/>
          <w:szCs w:val="22"/>
        </w:rPr>
        <w:t xml:space="preserve"> </w:t>
      </w:r>
      <w:r>
        <w:rPr>
          <w:b/>
        </w:rPr>
        <w:t xml:space="preserve">LA FORNITURA </w:t>
      </w:r>
      <w:bookmarkStart w:id="0" w:name="_GoBack"/>
      <w:r>
        <w:rPr>
          <w:b/>
        </w:rPr>
        <w:t>DI UNO SPETTROFOTOMETRO UV-VIS E DI</w:t>
      </w:r>
      <w:r w:rsidR="00B479D6">
        <w:rPr>
          <w:b/>
        </w:rPr>
        <w:t xml:space="preserve"> UN MINERALIZZATORE A MICROONDE PER IL LABORATORIO DI SANITA’ PUBBLICA DELL’ATS DI BRESCIA.</w:t>
      </w:r>
      <w:r>
        <w:rPr>
          <w:b/>
        </w:rPr>
        <w:t xml:space="preserve"> CUP G87G23000020005 CIG:9705957917</w:t>
      </w:r>
    </w:p>
    <w:bookmarkEnd w:id="0"/>
    <w:p w:rsidR="006C7AD0" w:rsidRDefault="006C7AD0">
      <w:pPr>
        <w:spacing w:line="276" w:lineRule="auto"/>
        <w:ind w:left="5664" w:right="-1"/>
        <w:rPr>
          <w:rFonts w:asciiTheme="minorHAnsi" w:hAnsiTheme="minorHAnsi" w:cstheme="minorHAnsi"/>
          <w:b/>
          <w:sz w:val="22"/>
          <w:szCs w:val="22"/>
        </w:rPr>
      </w:pPr>
    </w:p>
    <w:p w:rsidR="006C7AD0" w:rsidRDefault="00AD64F7">
      <w:pPr>
        <w:pStyle w:val="sche3"/>
        <w:spacing w:line="360" w:lineRule="auto"/>
        <w:jc w:val="left"/>
        <w:rPr>
          <w:rFonts w:ascii="Bookman Old Style" w:hAnsi="Bookman Old Style"/>
          <w:sz w:val="22"/>
          <w:szCs w:val="22"/>
          <w:lang w:val="it-IT"/>
        </w:rPr>
      </w:pPr>
      <w:r>
        <w:rPr>
          <w:rFonts w:ascii="Bookman Old Style" w:hAnsi="Bookman Old Style"/>
          <w:sz w:val="22"/>
          <w:szCs w:val="22"/>
          <w:lang w:val="it-IT"/>
        </w:rPr>
        <w:t>Il/La sottoscritto/a ………………………………………………………………........................…</w:t>
      </w:r>
    </w:p>
    <w:p w:rsidR="006C7AD0" w:rsidRDefault="00AD64F7">
      <w:pPr>
        <w:pStyle w:val="sche3"/>
        <w:spacing w:line="360" w:lineRule="auto"/>
        <w:jc w:val="left"/>
        <w:rPr>
          <w:rFonts w:ascii="Bookman Old Style" w:hAnsi="Bookman Old Style"/>
          <w:sz w:val="22"/>
          <w:szCs w:val="22"/>
          <w:lang w:val="it-IT"/>
        </w:rPr>
      </w:pPr>
      <w:r>
        <w:rPr>
          <w:rFonts w:ascii="Bookman Old Style" w:hAnsi="Bookman Old Style"/>
          <w:sz w:val="22"/>
          <w:szCs w:val="22"/>
          <w:lang w:val="it-IT"/>
        </w:rPr>
        <w:t xml:space="preserve">Nato/a </w:t>
      </w:r>
      <w:proofErr w:type="spellStart"/>
      <w:r>
        <w:rPr>
          <w:rFonts w:ascii="Bookman Old Style" w:hAnsi="Bookman Old Style"/>
          <w:sz w:val="22"/>
          <w:szCs w:val="22"/>
          <w:lang w:val="it-IT"/>
        </w:rPr>
        <w:t>a</w:t>
      </w:r>
      <w:proofErr w:type="spellEnd"/>
      <w:r>
        <w:rPr>
          <w:rFonts w:ascii="Bookman Old Style" w:hAnsi="Bookman Old Style"/>
          <w:sz w:val="22"/>
          <w:szCs w:val="22"/>
          <w:lang w:val="it-IT"/>
        </w:rPr>
        <w:t xml:space="preserve"> ………………………………. </w:t>
      </w:r>
      <w:proofErr w:type="spellStart"/>
      <w:r>
        <w:rPr>
          <w:rFonts w:ascii="Bookman Old Style" w:hAnsi="Bookman Old Style"/>
          <w:sz w:val="22"/>
          <w:szCs w:val="22"/>
          <w:lang w:val="it-IT"/>
        </w:rPr>
        <w:t>Prov</w:t>
      </w:r>
      <w:proofErr w:type="spellEnd"/>
      <w:r>
        <w:rPr>
          <w:rFonts w:ascii="Bookman Old Style" w:hAnsi="Bookman Old Style"/>
          <w:sz w:val="22"/>
          <w:szCs w:val="22"/>
          <w:lang w:val="it-IT"/>
        </w:rPr>
        <w:t xml:space="preserve"> (……)  </w:t>
      </w:r>
      <w:proofErr w:type="gramStart"/>
      <w:r>
        <w:rPr>
          <w:rFonts w:ascii="Bookman Old Style" w:hAnsi="Bookman Old Style"/>
          <w:sz w:val="22"/>
          <w:szCs w:val="22"/>
          <w:lang w:val="it-IT"/>
        </w:rPr>
        <w:t>il</w:t>
      </w:r>
      <w:proofErr w:type="gramEnd"/>
      <w:r>
        <w:rPr>
          <w:rFonts w:ascii="Bookman Old Style" w:hAnsi="Bookman Old Style"/>
          <w:sz w:val="22"/>
          <w:szCs w:val="22"/>
          <w:lang w:val="it-IT"/>
        </w:rPr>
        <w:t xml:space="preserve">…………………………………………….. </w:t>
      </w:r>
    </w:p>
    <w:p w:rsidR="006C7AD0" w:rsidRDefault="00AD64F7">
      <w:pPr>
        <w:pStyle w:val="sche3"/>
        <w:spacing w:line="360" w:lineRule="auto"/>
        <w:jc w:val="left"/>
        <w:rPr>
          <w:rFonts w:ascii="Bookman Old Style" w:hAnsi="Bookman Old Style"/>
          <w:sz w:val="22"/>
          <w:szCs w:val="22"/>
          <w:lang w:val="it-IT"/>
        </w:rPr>
      </w:pPr>
      <w:proofErr w:type="gramStart"/>
      <w:r>
        <w:rPr>
          <w:rFonts w:ascii="Bookman Old Style" w:hAnsi="Bookman Old Style"/>
          <w:sz w:val="22"/>
          <w:szCs w:val="22"/>
          <w:lang w:val="it-IT"/>
        </w:rPr>
        <w:t>residente</w:t>
      </w:r>
      <w:proofErr w:type="gramEnd"/>
      <w:r>
        <w:rPr>
          <w:rFonts w:ascii="Bookman Old Style" w:hAnsi="Bookman Old Style"/>
          <w:sz w:val="22"/>
          <w:szCs w:val="22"/>
          <w:lang w:val="it-IT"/>
        </w:rPr>
        <w:t xml:space="preserve"> nel Comune di ......................................................  </w:t>
      </w:r>
      <w:proofErr w:type="spellStart"/>
      <w:r>
        <w:rPr>
          <w:rFonts w:ascii="Bookman Old Style" w:hAnsi="Bookman Old Style"/>
          <w:sz w:val="22"/>
          <w:szCs w:val="22"/>
          <w:lang w:val="it-IT"/>
        </w:rPr>
        <w:t>Prov</w:t>
      </w:r>
      <w:proofErr w:type="spellEnd"/>
      <w:r>
        <w:rPr>
          <w:rFonts w:ascii="Bookman Old Style" w:hAnsi="Bookman Old Style"/>
          <w:sz w:val="22"/>
          <w:szCs w:val="22"/>
          <w:lang w:val="it-IT"/>
        </w:rPr>
        <w:t xml:space="preserve"> (……) Via/Piazza........................................................................................................…………</w:t>
      </w:r>
    </w:p>
    <w:p w:rsidR="006C7AD0" w:rsidRDefault="00AD64F7">
      <w:pPr>
        <w:widowControl w:val="0"/>
        <w:spacing w:before="120" w:line="360" w:lineRule="auto"/>
        <w:jc w:val="both"/>
        <w:rPr>
          <w:rFonts w:ascii="Bookman Old Style" w:hAnsi="Bookman Old Style"/>
          <w:sz w:val="22"/>
          <w:szCs w:val="22"/>
        </w:rPr>
      </w:pPr>
      <w:proofErr w:type="gramStart"/>
      <w:r>
        <w:rPr>
          <w:rFonts w:ascii="Bookman Old Style" w:hAnsi="Bookman Old Style"/>
          <w:sz w:val="22"/>
          <w:szCs w:val="22"/>
        </w:rPr>
        <w:t>in</w:t>
      </w:r>
      <w:proofErr w:type="gramEnd"/>
      <w:r>
        <w:rPr>
          <w:rFonts w:ascii="Bookman Old Style" w:hAnsi="Bookman Old Style"/>
          <w:sz w:val="22"/>
          <w:szCs w:val="22"/>
        </w:rPr>
        <w:t xml:space="preserve"> qualità di  (specificare se </w:t>
      </w:r>
      <w:r>
        <w:rPr>
          <w:rFonts w:ascii="Bookman Old Style" w:hAnsi="Bookman Old Style"/>
          <w:i/>
          <w:sz w:val="22"/>
          <w:szCs w:val="22"/>
        </w:rPr>
        <w:t>titolare, legale rappresentante, altro</w:t>
      </w:r>
      <w:r>
        <w:rPr>
          <w:rFonts w:ascii="Bookman Old Style" w:hAnsi="Bookman Old Style"/>
          <w:sz w:val="22"/>
          <w:szCs w:val="22"/>
        </w:rPr>
        <w:t>) ………………………………………………………………………………………………………………..</w:t>
      </w:r>
    </w:p>
    <w:p w:rsidR="006C7AD0" w:rsidRDefault="00AD64F7">
      <w:pPr>
        <w:pStyle w:val="sche3"/>
        <w:spacing w:line="360" w:lineRule="auto"/>
        <w:rPr>
          <w:rFonts w:ascii="Bookman Old Style" w:hAnsi="Bookman Old Style"/>
          <w:sz w:val="22"/>
          <w:szCs w:val="22"/>
          <w:lang w:val="it-IT"/>
        </w:rPr>
      </w:pPr>
      <w:proofErr w:type="gramStart"/>
      <w:r>
        <w:rPr>
          <w:rFonts w:ascii="Bookman Old Style" w:hAnsi="Bookman Old Style"/>
          <w:sz w:val="22"/>
          <w:szCs w:val="22"/>
          <w:lang w:val="it-IT"/>
        </w:rPr>
        <w:t>della</w:t>
      </w:r>
      <w:proofErr w:type="gramEnd"/>
      <w:r>
        <w:rPr>
          <w:rFonts w:ascii="Bookman Old Style" w:hAnsi="Bookman Old Style"/>
          <w:sz w:val="22"/>
          <w:szCs w:val="22"/>
          <w:lang w:val="it-IT"/>
        </w:rPr>
        <w:t xml:space="preserve"> ditta ………..…………………………………………………………………………………….</w:t>
      </w:r>
    </w:p>
    <w:p w:rsidR="006C7AD0" w:rsidRDefault="00AD64F7">
      <w:pPr>
        <w:pStyle w:val="sche3"/>
        <w:spacing w:line="360" w:lineRule="auto"/>
        <w:rPr>
          <w:rFonts w:ascii="Bookman Old Style" w:hAnsi="Bookman Old Style"/>
          <w:sz w:val="22"/>
          <w:szCs w:val="22"/>
          <w:lang w:val="it-IT"/>
        </w:rPr>
      </w:pPr>
      <w:proofErr w:type="gramStart"/>
      <w:r>
        <w:rPr>
          <w:rFonts w:ascii="Bookman Old Style" w:hAnsi="Bookman Old Style"/>
          <w:sz w:val="22"/>
          <w:szCs w:val="22"/>
          <w:lang w:val="it-IT"/>
        </w:rPr>
        <w:t>con</w:t>
      </w:r>
      <w:proofErr w:type="gramEnd"/>
      <w:r>
        <w:rPr>
          <w:rFonts w:ascii="Bookman Old Style" w:hAnsi="Bookman Old Style"/>
          <w:sz w:val="22"/>
          <w:szCs w:val="22"/>
          <w:lang w:val="it-IT"/>
        </w:rPr>
        <w:t xml:space="preserve"> sede nel Comune di................…...</w:t>
      </w:r>
      <w:proofErr w:type="spellStart"/>
      <w:r>
        <w:rPr>
          <w:rFonts w:ascii="Bookman Old Style" w:hAnsi="Bookman Old Style"/>
          <w:sz w:val="22"/>
          <w:szCs w:val="22"/>
          <w:lang w:val="it-IT"/>
        </w:rPr>
        <w:t>Prov</w:t>
      </w:r>
      <w:proofErr w:type="spellEnd"/>
      <w:r>
        <w:rPr>
          <w:rFonts w:ascii="Bookman Old Style" w:hAnsi="Bookman Old Style"/>
          <w:sz w:val="22"/>
          <w:szCs w:val="22"/>
          <w:lang w:val="it-IT"/>
        </w:rPr>
        <w:t>.……………………………………………………..</w:t>
      </w:r>
    </w:p>
    <w:p w:rsidR="006C7AD0" w:rsidRDefault="00AD64F7">
      <w:pPr>
        <w:pStyle w:val="sche3"/>
        <w:spacing w:line="360" w:lineRule="auto"/>
        <w:rPr>
          <w:rFonts w:ascii="Bookman Old Style" w:hAnsi="Bookman Old Style"/>
          <w:sz w:val="22"/>
          <w:szCs w:val="22"/>
          <w:lang w:val="it-IT"/>
        </w:rPr>
      </w:pPr>
      <w:proofErr w:type="gramStart"/>
      <w:r>
        <w:rPr>
          <w:rFonts w:ascii="Bookman Old Style" w:hAnsi="Bookman Old Style"/>
          <w:sz w:val="22"/>
          <w:szCs w:val="22"/>
          <w:lang w:val="it-IT"/>
        </w:rPr>
        <w:t>via</w:t>
      </w:r>
      <w:proofErr w:type="gramEnd"/>
      <w:r>
        <w:rPr>
          <w:rFonts w:ascii="Bookman Old Style" w:hAnsi="Bookman Old Style"/>
          <w:sz w:val="22"/>
          <w:szCs w:val="22"/>
          <w:lang w:val="it-IT"/>
        </w:rPr>
        <w:t>/piazza ………………………………………………………………………………………………..</w:t>
      </w:r>
    </w:p>
    <w:p w:rsidR="006C7AD0" w:rsidRDefault="00AD64F7">
      <w:pPr>
        <w:pStyle w:val="sche3"/>
        <w:spacing w:line="360" w:lineRule="auto"/>
        <w:rPr>
          <w:rFonts w:ascii="Bookman Old Style" w:hAnsi="Bookman Old Style"/>
          <w:sz w:val="22"/>
          <w:szCs w:val="22"/>
          <w:lang w:val="it-IT"/>
        </w:rPr>
      </w:pPr>
      <w:r>
        <w:rPr>
          <w:rFonts w:ascii="Bookman Old Style" w:hAnsi="Bookman Old Style"/>
          <w:sz w:val="22"/>
          <w:szCs w:val="22"/>
          <w:lang w:val="it-IT"/>
        </w:rPr>
        <w:t xml:space="preserve">Codice Fiscale …………………………………………Partita I.V.A. ………............................. </w:t>
      </w:r>
    </w:p>
    <w:p w:rsidR="006C7AD0" w:rsidRDefault="00AD64F7">
      <w:pPr>
        <w:pStyle w:val="sche3"/>
        <w:spacing w:line="360" w:lineRule="auto"/>
        <w:rPr>
          <w:rFonts w:ascii="Bookman Old Style" w:hAnsi="Bookman Old Style"/>
          <w:sz w:val="22"/>
          <w:szCs w:val="22"/>
          <w:lang w:val="it-IT"/>
        </w:rPr>
      </w:pPr>
      <w:r>
        <w:rPr>
          <w:rFonts w:ascii="Bookman Old Style" w:hAnsi="Bookman Old Style"/>
          <w:sz w:val="22"/>
          <w:szCs w:val="22"/>
          <w:lang w:val="it-IT"/>
        </w:rPr>
        <w:t>Telefono</w:t>
      </w:r>
      <w:proofErr w:type="gramStart"/>
      <w:r>
        <w:rPr>
          <w:rFonts w:ascii="Bookman Old Style" w:hAnsi="Bookman Old Style"/>
          <w:sz w:val="22"/>
          <w:szCs w:val="22"/>
          <w:lang w:val="it-IT"/>
        </w:rPr>
        <w:t xml:space="preserve"> .…</w:t>
      </w:r>
      <w:proofErr w:type="gramEnd"/>
      <w:r>
        <w:rPr>
          <w:rFonts w:ascii="Bookman Old Style" w:hAnsi="Bookman Old Style"/>
          <w:sz w:val="22"/>
          <w:szCs w:val="22"/>
          <w:lang w:val="it-IT"/>
        </w:rPr>
        <w:t xml:space="preserve">……………………………… </w:t>
      </w:r>
      <w:proofErr w:type="spellStart"/>
      <w:proofErr w:type="gramStart"/>
      <w:r>
        <w:rPr>
          <w:rFonts w:ascii="Bookman Old Style" w:hAnsi="Bookman Old Style"/>
          <w:sz w:val="22"/>
          <w:szCs w:val="22"/>
          <w:lang w:val="it-IT"/>
        </w:rPr>
        <w:t>cell</w:t>
      </w:r>
      <w:proofErr w:type="spellEnd"/>
      <w:proofErr w:type="gramEnd"/>
      <w:r>
        <w:rPr>
          <w:rFonts w:ascii="Bookman Old Style" w:hAnsi="Bookman Old Style"/>
          <w:sz w:val="22"/>
          <w:szCs w:val="22"/>
          <w:lang w:val="it-IT"/>
        </w:rPr>
        <w:t>……………………………………………………………</w:t>
      </w:r>
    </w:p>
    <w:p w:rsidR="006C7AD0" w:rsidRDefault="00AD64F7">
      <w:pPr>
        <w:pStyle w:val="sche3"/>
        <w:spacing w:line="360" w:lineRule="auto"/>
        <w:rPr>
          <w:rFonts w:ascii="Bookman Old Style" w:hAnsi="Bookman Old Style"/>
          <w:sz w:val="22"/>
          <w:szCs w:val="22"/>
          <w:lang w:val="it-IT"/>
        </w:rPr>
      </w:pPr>
      <w:r>
        <w:rPr>
          <w:rFonts w:ascii="Bookman Old Style" w:hAnsi="Bookman Old Style"/>
          <w:bCs/>
          <w:sz w:val="22"/>
          <w:szCs w:val="22"/>
          <w:lang w:val="it-IT"/>
        </w:rPr>
        <w:t xml:space="preserve">Indirizzo PEC </w:t>
      </w:r>
      <w:r>
        <w:rPr>
          <w:rFonts w:ascii="Bookman Old Style" w:hAnsi="Bookman Old Style"/>
          <w:sz w:val="22"/>
          <w:szCs w:val="22"/>
          <w:lang w:val="it-IT"/>
        </w:rPr>
        <w:t>………………………………………………………………………………………</w:t>
      </w:r>
    </w:p>
    <w:p w:rsidR="006C7AD0" w:rsidRDefault="00AD64F7">
      <w:pPr>
        <w:widowControl w:val="0"/>
        <w:spacing w:before="120"/>
        <w:ind w:left="426" w:hanging="426"/>
        <w:jc w:val="both"/>
        <w:rPr>
          <w:rFonts w:ascii="Bookman Old Style" w:hAnsi="Bookman Old Style"/>
          <w:sz w:val="22"/>
          <w:szCs w:val="22"/>
        </w:rPr>
      </w:pPr>
      <w:r>
        <w:rPr>
          <w:rFonts w:ascii="Bookman Old Style" w:hAnsi="Bookman Old Style"/>
          <w:bCs/>
          <w:sz w:val="22"/>
          <w:szCs w:val="22"/>
        </w:rPr>
        <w:t>Indirizzo e-mail</w:t>
      </w:r>
      <w:proofErr w:type="gramStart"/>
      <w:r>
        <w:rPr>
          <w:rFonts w:ascii="Bookman Old Style" w:hAnsi="Bookman Old Style"/>
          <w:sz w:val="22"/>
          <w:szCs w:val="22"/>
        </w:rPr>
        <w:t xml:space="preserve"> ..</w:t>
      </w:r>
      <w:proofErr w:type="gramEnd"/>
      <w:r>
        <w:rPr>
          <w:rFonts w:ascii="Bookman Old Style" w:hAnsi="Bookman Old Style"/>
          <w:sz w:val="22"/>
          <w:szCs w:val="22"/>
        </w:rPr>
        <w:t>…………………………………………………………………………………………</w:t>
      </w:r>
    </w:p>
    <w:p w:rsidR="006C7AD0" w:rsidRDefault="006C7AD0">
      <w:pPr>
        <w:keepNext/>
        <w:keepLines/>
        <w:spacing w:line="276" w:lineRule="auto"/>
        <w:ind w:right="-1"/>
        <w:jc w:val="both"/>
        <w:rPr>
          <w:rFonts w:asciiTheme="minorHAnsi" w:hAnsiTheme="minorHAnsi" w:cstheme="minorHAnsi"/>
          <w:sz w:val="22"/>
          <w:szCs w:val="22"/>
        </w:rPr>
      </w:pPr>
    </w:p>
    <w:p w:rsidR="006C7AD0" w:rsidRDefault="00AD64F7">
      <w:pPr>
        <w:spacing w:line="276" w:lineRule="auto"/>
        <w:ind w:right="-1"/>
        <w:jc w:val="center"/>
        <w:rPr>
          <w:b/>
        </w:rPr>
      </w:pPr>
      <w:r>
        <w:rPr>
          <w:b/>
        </w:rPr>
        <w:t>Manifesta</w:t>
      </w:r>
    </w:p>
    <w:p w:rsidR="006C7AD0" w:rsidRDefault="00AD64F7">
      <w:pPr>
        <w:spacing w:line="276" w:lineRule="auto"/>
        <w:ind w:right="-1"/>
        <w:jc w:val="center"/>
        <w:rPr>
          <w:rFonts w:asciiTheme="minorHAnsi" w:hAnsiTheme="minorHAnsi" w:cstheme="minorHAnsi"/>
          <w:sz w:val="22"/>
          <w:szCs w:val="22"/>
        </w:rPr>
      </w:pPr>
      <w:proofErr w:type="gramStart"/>
      <w:r>
        <w:t>l’interesse</w:t>
      </w:r>
      <w:proofErr w:type="gramEnd"/>
      <w:r>
        <w:t xml:space="preserve"> ad essere invitato/a alla procedura in oggetto</w:t>
      </w:r>
    </w:p>
    <w:p w:rsidR="006C7AD0" w:rsidRDefault="006C7AD0">
      <w:pPr>
        <w:spacing w:line="276" w:lineRule="auto"/>
        <w:ind w:right="-1"/>
        <w:jc w:val="center"/>
        <w:rPr>
          <w:rFonts w:asciiTheme="minorHAnsi" w:hAnsiTheme="minorHAnsi" w:cstheme="minorHAnsi"/>
          <w:b/>
          <w:bCs/>
          <w:sz w:val="22"/>
          <w:szCs w:val="22"/>
        </w:rPr>
      </w:pPr>
    </w:p>
    <w:p w:rsidR="006C7AD0" w:rsidRDefault="00AD64F7">
      <w:pPr>
        <w:spacing w:line="276" w:lineRule="auto"/>
        <w:ind w:right="-1"/>
        <w:jc w:val="center"/>
        <w:rPr>
          <w:rFonts w:asciiTheme="minorHAnsi" w:hAnsiTheme="minorHAnsi" w:cstheme="minorHAnsi"/>
          <w:b/>
          <w:bCs/>
          <w:sz w:val="22"/>
          <w:szCs w:val="22"/>
        </w:rPr>
      </w:pPr>
      <w:r>
        <w:rPr>
          <w:rFonts w:asciiTheme="minorHAnsi" w:hAnsiTheme="minorHAnsi" w:cstheme="minorHAnsi"/>
          <w:b/>
          <w:bCs/>
          <w:sz w:val="22"/>
          <w:szCs w:val="22"/>
        </w:rPr>
        <w:t xml:space="preserve">Dichiara </w:t>
      </w:r>
    </w:p>
    <w:p w:rsidR="006C7AD0" w:rsidRDefault="00AD64F7">
      <w:pPr>
        <w:spacing w:line="276" w:lineRule="auto"/>
        <w:ind w:right="-1"/>
        <w:jc w:val="both"/>
      </w:pPr>
      <w:proofErr w:type="gramStart"/>
      <w:r>
        <w:t>ai</w:t>
      </w:r>
      <w:proofErr w:type="gramEnd"/>
      <w:r>
        <w:t xml:space="preserve"> sensi degli artt. 46, 47, 75 e 76 del D.P.R. 445/00 </w:t>
      </w:r>
      <w:proofErr w:type="spellStart"/>
      <w:r>
        <w:t>ss.mm.ii</w:t>
      </w:r>
      <w:proofErr w:type="spellEnd"/>
      <w:r>
        <w:t>., di essere in possesso dei requisiti richiesti per l’ammissione alla procedura di gara in oggetto</w:t>
      </w:r>
    </w:p>
    <w:p w:rsidR="006C7AD0" w:rsidRDefault="006C7AD0">
      <w:pPr>
        <w:spacing w:line="276" w:lineRule="auto"/>
        <w:ind w:right="-1"/>
        <w:jc w:val="both"/>
        <w:rPr>
          <w:rFonts w:asciiTheme="minorHAnsi" w:eastAsia="Calibri" w:hAnsiTheme="minorHAnsi" w:cstheme="minorHAnsi"/>
          <w:sz w:val="22"/>
          <w:szCs w:val="22"/>
        </w:rPr>
      </w:pPr>
    </w:p>
    <w:p w:rsidR="006C7AD0" w:rsidRDefault="00AD64F7">
      <w:pPr>
        <w:spacing w:line="276" w:lineRule="auto"/>
        <w:ind w:right="-1"/>
        <w:jc w:val="center"/>
        <w:rPr>
          <w:rFonts w:asciiTheme="minorHAnsi" w:hAnsiTheme="minorHAnsi" w:cstheme="minorHAnsi"/>
          <w:b/>
          <w:bCs/>
          <w:sz w:val="22"/>
          <w:szCs w:val="22"/>
        </w:rPr>
      </w:pPr>
      <w:r>
        <w:rPr>
          <w:rFonts w:asciiTheme="minorHAnsi" w:hAnsiTheme="minorHAnsi" w:cstheme="minorHAnsi"/>
          <w:b/>
          <w:bCs/>
          <w:sz w:val="22"/>
          <w:szCs w:val="22"/>
        </w:rPr>
        <w:t>Dichiara altresì</w:t>
      </w:r>
    </w:p>
    <w:p w:rsidR="006C7AD0" w:rsidRDefault="006C7AD0">
      <w:pPr>
        <w:spacing w:line="276" w:lineRule="auto"/>
        <w:ind w:right="-1"/>
        <w:jc w:val="center"/>
        <w:rPr>
          <w:rFonts w:asciiTheme="minorHAnsi" w:hAnsiTheme="minorHAnsi" w:cstheme="minorHAnsi"/>
          <w:bCs/>
          <w:sz w:val="22"/>
          <w:szCs w:val="22"/>
        </w:rPr>
      </w:pPr>
    </w:p>
    <w:p w:rsidR="006C7AD0" w:rsidRDefault="006C7AD0">
      <w:pPr>
        <w:tabs>
          <w:tab w:val="left" w:pos="567"/>
        </w:tabs>
        <w:suppressAutoHyphens w:val="0"/>
        <w:spacing w:line="276" w:lineRule="auto"/>
        <w:ind w:left="720" w:right="-1"/>
        <w:jc w:val="both"/>
        <w:textAlignment w:val="baseline"/>
        <w:rPr>
          <w:rFonts w:asciiTheme="minorHAnsi" w:hAnsiTheme="minorHAnsi" w:cstheme="minorHAnsi"/>
          <w:strike/>
          <w:color w:val="FF0000"/>
          <w:sz w:val="22"/>
          <w:szCs w:val="22"/>
        </w:rPr>
      </w:pPr>
    </w:p>
    <w:p w:rsidR="006C7AD0" w:rsidRDefault="00AD64F7">
      <w:pPr>
        <w:numPr>
          <w:ilvl w:val="0"/>
          <w:numId w:val="1"/>
        </w:numPr>
        <w:tabs>
          <w:tab w:val="left" w:pos="567"/>
        </w:tabs>
        <w:suppressAutoHyphens w:val="0"/>
        <w:spacing w:line="276" w:lineRule="auto"/>
        <w:ind w:left="0" w:right="-1" w:firstLine="0"/>
        <w:jc w:val="both"/>
        <w:textAlignment w:val="baseline"/>
        <w:rPr>
          <w:rFonts w:asciiTheme="minorHAnsi" w:hAnsiTheme="minorHAnsi" w:cstheme="minorHAnsi"/>
          <w:sz w:val="22"/>
          <w:szCs w:val="22"/>
        </w:rPr>
      </w:pPr>
      <w:proofErr w:type="gramStart"/>
      <w:r>
        <w:rPr>
          <w:rFonts w:asciiTheme="minorHAnsi" w:hAnsiTheme="minorHAnsi" w:cstheme="minorHAnsi"/>
          <w:sz w:val="22"/>
          <w:szCs w:val="22"/>
        </w:rPr>
        <w:t>di</w:t>
      </w:r>
      <w:proofErr w:type="gramEnd"/>
      <w:r>
        <w:rPr>
          <w:rFonts w:asciiTheme="minorHAnsi" w:hAnsiTheme="minorHAnsi" w:cstheme="minorHAnsi"/>
          <w:sz w:val="22"/>
          <w:szCs w:val="22"/>
        </w:rPr>
        <w:t xml:space="preserve"> produrre all’atto della partecipazione alla successiva procedura di gara, pena esclusione dalla stessa:</w:t>
      </w:r>
    </w:p>
    <w:p w:rsidR="006C7AD0" w:rsidRDefault="006C7AD0">
      <w:pPr>
        <w:pStyle w:val="Paragrafoelenco"/>
        <w:rPr>
          <w:rFonts w:asciiTheme="minorHAnsi" w:hAnsiTheme="minorHAnsi" w:cstheme="minorHAnsi"/>
          <w:color w:val="FF0000"/>
          <w:sz w:val="22"/>
          <w:szCs w:val="22"/>
        </w:rPr>
      </w:pPr>
    </w:p>
    <w:p w:rsidR="006C7AD0" w:rsidRDefault="00AD64F7">
      <w:pPr>
        <w:widowControl w:val="0"/>
        <w:numPr>
          <w:ilvl w:val="0"/>
          <w:numId w:val="2"/>
        </w:numPr>
        <w:spacing w:before="120" w:after="60"/>
        <w:jc w:val="both"/>
        <w:rPr>
          <w:rFonts w:asciiTheme="minorHAnsi" w:hAnsiTheme="minorHAnsi" w:cstheme="minorHAnsi"/>
          <w:sz w:val="22"/>
          <w:szCs w:val="22"/>
        </w:rPr>
      </w:pPr>
      <w:proofErr w:type="gramStart"/>
      <w:r>
        <w:rPr>
          <w:rFonts w:asciiTheme="minorHAnsi" w:hAnsiTheme="minorHAnsi" w:cstheme="minorHAnsi"/>
          <w:b/>
          <w:bCs/>
          <w:sz w:val="22"/>
          <w:szCs w:val="22"/>
        </w:rPr>
        <w:t>nel</w:t>
      </w:r>
      <w:proofErr w:type="gramEnd"/>
      <w:r>
        <w:rPr>
          <w:rFonts w:asciiTheme="minorHAnsi" w:hAnsiTheme="minorHAnsi" w:cstheme="minorHAnsi"/>
          <w:b/>
          <w:bCs/>
          <w:sz w:val="22"/>
          <w:szCs w:val="22"/>
        </w:rPr>
        <w:t xml:space="preserve"> caso in cui l’operatore economico occupi oltre 50 dipendenti</w:t>
      </w:r>
      <w:r>
        <w:rPr>
          <w:rFonts w:asciiTheme="minorHAnsi" w:hAnsiTheme="minorHAnsi" w:cstheme="minorHAnsi"/>
          <w:sz w:val="22"/>
          <w:szCs w:val="22"/>
        </w:rPr>
        <w:t xml:space="preserve">: il rapporto sulla situazione del personale, ai sensi dell’art. 46 del decreto legislativo 11 aprile 2006, n. 198 producendo al momento </w:t>
      </w:r>
      <w:r>
        <w:rPr>
          <w:rFonts w:asciiTheme="minorHAnsi" w:hAnsiTheme="minorHAnsi" w:cstheme="minorHAnsi"/>
          <w:sz w:val="22"/>
          <w:szCs w:val="22"/>
        </w:rPr>
        <w:lastRenderedPageBreak/>
        <w:t>della presentazione della domanda di partecipazione o offerta, copia dell’ultimo rapporto redatto, con attestazione della sua conformità a quello trasmesso alle rappresentanze sindacali aziendali e alla consigliera e al consigliere regionali di parità (art. 47, comma2);</w:t>
      </w:r>
    </w:p>
    <w:p w:rsidR="006C7AD0" w:rsidRDefault="00AD64F7">
      <w:pPr>
        <w:widowControl w:val="0"/>
        <w:numPr>
          <w:ilvl w:val="0"/>
          <w:numId w:val="2"/>
        </w:numPr>
        <w:spacing w:before="120" w:after="60"/>
        <w:jc w:val="both"/>
        <w:rPr>
          <w:rFonts w:asciiTheme="minorHAnsi" w:hAnsiTheme="minorHAnsi" w:cstheme="minorHAnsi"/>
          <w:sz w:val="22"/>
          <w:szCs w:val="22"/>
        </w:rPr>
      </w:pPr>
      <w:proofErr w:type="gramStart"/>
      <w:r>
        <w:rPr>
          <w:rFonts w:asciiTheme="minorHAnsi" w:hAnsiTheme="minorHAnsi" w:cstheme="minorHAnsi"/>
          <w:b/>
          <w:bCs/>
          <w:sz w:val="22"/>
          <w:szCs w:val="22"/>
        </w:rPr>
        <w:t>per</w:t>
      </w:r>
      <w:proofErr w:type="gramEnd"/>
      <w:r>
        <w:rPr>
          <w:rFonts w:asciiTheme="minorHAnsi" w:hAnsiTheme="minorHAnsi" w:cstheme="minorHAnsi"/>
          <w:b/>
          <w:bCs/>
          <w:sz w:val="22"/>
          <w:szCs w:val="22"/>
        </w:rPr>
        <w:t xml:space="preserve"> tutti gli operatori economici</w:t>
      </w:r>
      <w:r>
        <w:rPr>
          <w:rFonts w:asciiTheme="minorHAnsi" w:hAnsiTheme="minorHAnsi" w:cstheme="minorHAnsi"/>
          <w:sz w:val="22"/>
          <w:szCs w:val="22"/>
        </w:rPr>
        <w:t xml:space="preserve">: </w:t>
      </w:r>
    </w:p>
    <w:p w:rsidR="006C7AD0" w:rsidRDefault="00AD64F7">
      <w:pPr>
        <w:widowControl w:val="0"/>
        <w:numPr>
          <w:ilvl w:val="1"/>
          <w:numId w:val="2"/>
        </w:numPr>
        <w:spacing w:before="120" w:after="60"/>
        <w:jc w:val="both"/>
        <w:rPr>
          <w:rFonts w:asciiTheme="minorHAnsi" w:hAnsiTheme="minorHAnsi" w:cstheme="minorHAnsi"/>
          <w:i/>
          <w:sz w:val="22"/>
          <w:szCs w:val="22"/>
        </w:rPr>
      </w:pPr>
      <w:proofErr w:type="gramStart"/>
      <w:r>
        <w:rPr>
          <w:rFonts w:asciiTheme="minorHAnsi" w:hAnsiTheme="minorHAnsi" w:cstheme="minorHAnsi"/>
          <w:sz w:val="22"/>
          <w:szCs w:val="22"/>
        </w:rPr>
        <w:t>dichiarazione</w:t>
      </w:r>
      <w:proofErr w:type="gramEnd"/>
      <w:r>
        <w:rPr>
          <w:rFonts w:asciiTheme="minorHAnsi" w:hAnsiTheme="minorHAnsi" w:cstheme="minorHAnsi"/>
          <w:sz w:val="22"/>
          <w:szCs w:val="22"/>
        </w:rPr>
        <w:t xml:space="preserve"> con cui l’operatore economico assume l’obbligo, in caso di aggiudicazione, di assicurare una quota pari almeno al 30% dell’occupazione femminile e giovanile (art. 47, comma 4). </w:t>
      </w:r>
      <w:r>
        <w:rPr>
          <w:rFonts w:asciiTheme="minorHAnsi" w:hAnsiTheme="minorHAnsi" w:cstheme="minorHAnsi"/>
          <w:i/>
          <w:sz w:val="22"/>
          <w:szCs w:val="22"/>
        </w:rPr>
        <w:t xml:space="preserve">Per il calcolo della quota si deve fare riferimento al numero di nuove assunzioni avvenute durante l’arco temporale di esecuzione del contratto. In questa clausola rientrano solo le assunzioni funzionali, cioè quelle volte a garantire l’esecuzione delle prestazioni </w:t>
      </w:r>
      <w:proofErr w:type="spellStart"/>
      <w:r>
        <w:rPr>
          <w:rFonts w:asciiTheme="minorHAnsi" w:hAnsiTheme="minorHAnsi" w:cstheme="minorHAnsi"/>
          <w:i/>
          <w:sz w:val="22"/>
          <w:szCs w:val="22"/>
        </w:rPr>
        <w:t>finanziate</w:t>
      </w:r>
      <w:proofErr w:type="spellEnd"/>
      <w:r>
        <w:rPr>
          <w:rFonts w:asciiTheme="minorHAnsi" w:hAnsiTheme="minorHAnsi" w:cstheme="minorHAnsi"/>
          <w:i/>
          <w:sz w:val="22"/>
          <w:szCs w:val="22"/>
        </w:rPr>
        <w:t xml:space="preserve"> con risorse PNC. Vengono esclusi dal computo i rapporti di lavoro non essenziali.</w:t>
      </w:r>
    </w:p>
    <w:p w:rsidR="006C7AD0" w:rsidRDefault="00AD64F7">
      <w:pPr>
        <w:widowControl w:val="0"/>
        <w:numPr>
          <w:ilvl w:val="1"/>
          <w:numId w:val="2"/>
        </w:numPr>
        <w:spacing w:before="120" w:after="60"/>
        <w:jc w:val="both"/>
        <w:rPr>
          <w:rFonts w:asciiTheme="minorHAnsi" w:hAnsiTheme="minorHAnsi" w:cstheme="minorHAnsi"/>
          <w:sz w:val="22"/>
          <w:szCs w:val="22"/>
        </w:rPr>
      </w:pPr>
      <w:proofErr w:type="gramStart"/>
      <w:r>
        <w:rPr>
          <w:rFonts w:asciiTheme="minorHAnsi" w:hAnsiTheme="minorHAnsi" w:cstheme="minorHAnsi"/>
          <w:sz w:val="22"/>
          <w:szCs w:val="22"/>
        </w:rPr>
        <w:t>presentazione</w:t>
      </w:r>
      <w:proofErr w:type="gramEnd"/>
      <w:r>
        <w:rPr>
          <w:rFonts w:asciiTheme="minorHAnsi" w:hAnsiTheme="minorHAnsi" w:cstheme="minorHAnsi"/>
          <w:sz w:val="22"/>
          <w:szCs w:val="22"/>
        </w:rPr>
        <w:t xml:space="preserve"> della certificazione o autocertificazione dei requisiti di cui all’art. 17 della Legge 12.03.1999, n. 68;</w:t>
      </w:r>
    </w:p>
    <w:p w:rsidR="006C7AD0" w:rsidRDefault="00AD64F7">
      <w:pPr>
        <w:widowControl w:val="0"/>
        <w:numPr>
          <w:ilvl w:val="0"/>
          <w:numId w:val="2"/>
        </w:numPr>
        <w:spacing w:before="120" w:after="60"/>
        <w:jc w:val="both"/>
        <w:rPr>
          <w:rFonts w:asciiTheme="minorHAnsi" w:hAnsiTheme="minorHAnsi" w:cstheme="minorHAnsi"/>
          <w:sz w:val="22"/>
          <w:szCs w:val="22"/>
        </w:rPr>
      </w:pPr>
      <w:r>
        <w:rPr>
          <w:rFonts w:asciiTheme="minorHAnsi" w:hAnsiTheme="minorHAnsi" w:cstheme="minorHAnsi"/>
          <w:b/>
          <w:bCs/>
          <w:sz w:val="22"/>
          <w:szCs w:val="22"/>
        </w:rPr>
        <w:t>per gli operatori economici che occupano un numero pari o superiore a quindici dipendenti e non superiore a 50</w:t>
      </w:r>
      <w:r>
        <w:rPr>
          <w:rFonts w:asciiTheme="minorHAnsi" w:hAnsiTheme="minorHAnsi" w:cstheme="minorHAnsi"/>
          <w:sz w:val="22"/>
          <w:szCs w:val="22"/>
        </w:rPr>
        <w:t>: l’impegno a produrre alla Stazione Appaltante, entro sei mesi dalla chiusura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pensionamenti della retribuzione effettivamente corrisposta (art. 47, comma 3);</w:t>
      </w:r>
    </w:p>
    <w:p w:rsidR="006C7AD0" w:rsidRDefault="00AD64F7">
      <w:pPr>
        <w:widowControl w:val="0"/>
        <w:numPr>
          <w:ilvl w:val="0"/>
          <w:numId w:val="2"/>
        </w:numPr>
        <w:spacing w:before="120" w:after="60"/>
        <w:jc w:val="both"/>
        <w:rPr>
          <w:rFonts w:asciiTheme="minorHAnsi" w:hAnsiTheme="minorHAnsi" w:cstheme="minorHAnsi"/>
          <w:sz w:val="22"/>
          <w:szCs w:val="22"/>
        </w:rPr>
      </w:pPr>
      <w:r>
        <w:rPr>
          <w:rFonts w:asciiTheme="minorHAnsi" w:hAnsiTheme="minorHAnsi" w:cstheme="minorHAnsi"/>
          <w:b/>
          <w:bCs/>
          <w:sz w:val="22"/>
          <w:szCs w:val="22"/>
        </w:rPr>
        <w:t>per gli operatori economici che occupano un numero pari o superiore a quindici dipendenti e non superiore a 50</w:t>
      </w:r>
      <w:r>
        <w:rPr>
          <w:rFonts w:asciiTheme="minorHAnsi" w:hAnsiTheme="minorHAnsi" w:cstheme="minorHAnsi"/>
          <w:sz w:val="22"/>
          <w:szCs w:val="22"/>
        </w:rPr>
        <w:t>: entro il medesimo termine di cui al punto precedente, devono produrre alla Stazione Appaltante la certificazione di cui all’art. 17 della legge 12 marzo 1999, n. 68 e una relazione relativa all’assolvimento degli obblighi di cui alla medesima legge e alle eventuali sanzioni o provvedimenti disposti a loro carico nel triennio antecedente la data di scadenza di presentazione delle offerte (art. 47, comma 3 bis – DM 7.12.2021 Linee Guida);</w:t>
      </w:r>
    </w:p>
    <w:p w:rsidR="006C7AD0" w:rsidRDefault="00AD64F7">
      <w:pPr>
        <w:widowControl w:val="0"/>
        <w:numPr>
          <w:ilvl w:val="0"/>
          <w:numId w:val="2"/>
        </w:numPr>
        <w:spacing w:before="120" w:after="60"/>
        <w:jc w:val="both"/>
        <w:rPr>
          <w:rFonts w:asciiTheme="minorHAnsi" w:hAnsiTheme="minorHAnsi" w:cstheme="minorHAnsi"/>
          <w:sz w:val="22"/>
          <w:szCs w:val="22"/>
        </w:rPr>
      </w:pPr>
      <w:r>
        <w:rPr>
          <w:rFonts w:asciiTheme="minorHAnsi" w:hAnsiTheme="minorHAnsi" w:cstheme="minorHAnsi"/>
          <w:b/>
          <w:bCs/>
          <w:sz w:val="22"/>
          <w:szCs w:val="22"/>
        </w:rPr>
        <w:t xml:space="preserve">per gli operatori economici che occupano un numero pari o superiore a quindici dipendenti e non superiore a 50: </w:t>
      </w:r>
      <w:r>
        <w:rPr>
          <w:rFonts w:asciiTheme="minorHAnsi" w:hAnsiTheme="minorHAnsi" w:cstheme="minorHAnsi"/>
          <w:sz w:val="22"/>
          <w:szCs w:val="22"/>
        </w:rPr>
        <w:t>dichiarazione (con indicazione della Stazioni Appaltanti procedenti e dell’oggetto contrattuale) che nei 12 mesi precedenti al temine di presentazione dell’offerta non abbiano omesso di produrre alla SA di un precedente contratto di appalto, finanziato in tutto o in parte con i fondi del PNRR e PNC, la relazione (di genere) di cui all’art. 47 comma 3 del decreto legge n. 72/2021 (art. 47, comma 6 – DM 7.12.2021 Linee Guida).</w:t>
      </w:r>
      <w:bookmarkStart w:id="1" w:name="_Hlk128995243"/>
      <w:bookmarkEnd w:id="1"/>
    </w:p>
    <w:p w:rsidR="006C7AD0" w:rsidRDefault="006C7AD0">
      <w:pPr>
        <w:suppressAutoHyphens w:val="0"/>
        <w:spacing w:line="276" w:lineRule="auto"/>
        <w:ind w:right="-1"/>
        <w:jc w:val="both"/>
        <w:textAlignment w:val="baseline"/>
      </w:pPr>
    </w:p>
    <w:p w:rsidR="006C7AD0" w:rsidRDefault="00AD64F7">
      <w:pPr>
        <w:suppressAutoHyphens w:val="0"/>
        <w:spacing w:line="276" w:lineRule="auto"/>
        <w:ind w:right="-1"/>
        <w:jc w:val="both"/>
        <w:textAlignment w:val="baseline"/>
      </w:pPr>
      <w:r>
        <w:t>Luogo e data ____________________                                 Il dichiarante</w:t>
      </w:r>
    </w:p>
    <w:p w:rsidR="006C7AD0" w:rsidRDefault="00AD64F7">
      <w:pPr>
        <w:spacing w:line="276" w:lineRule="auto"/>
        <w:ind w:right="-1"/>
        <w:jc w:val="center"/>
        <w:textAlignment w:val="baseline"/>
        <w:rPr>
          <w:rFonts w:asciiTheme="minorHAnsi" w:hAnsiTheme="minorHAnsi" w:cstheme="minorHAnsi"/>
          <w:i/>
          <w:sz w:val="22"/>
          <w:szCs w:val="22"/>
        </w:rPr>
      </w:pPr>
      <w:r>
        <w:rPr>
          <w:rFonts w:asciiTheme="minorHAnsi" w:hAnsiTheme="minorHAnsi" w:cstheme="minorHAnsi"/>
          <w:i/>
          <w:sz w:val="22"/>
          <w:szCs w:val="22"/>
        </w:rPr>
        <w:t xml:space="preserve">                                                            ______________________</w:t>
      </w:r>
    </w:p>
    <w:p w:rsidR="006C7AD0" w:rsidRDefault="00AD64F7">
      <w:pPr>
        <w:spacing w:line="276" w:lineRule="auto"/>
        <w:ind w:right="-1"/>
        <w:jc w:val="center"/>
        <w:textAlignment w:val="baseline"/>
        <w:rPr>
          <w:rFonts w:asciiTheme="minorHAnsi" w:hAnsiTheme="minorHAnsi" w:cstheme="minorHAnsi"/>
          <w:i/>
          <w:sz w:val="22"/>
          <w:szCs w:val="22"/>
        </w:rPr>
      </w:pPr>
      <w:r>
        <w:rPr>
          <w:rFonts w:asciiTheme="minorHAnsi" w:hAnsiTheme="minorHAnsi" w:cstheme="minorHAnsi"/>
          <w:i/>
          <w:sz w:val="22"/>
          <w:szCs w:val="22"/>
        </w:rPr>
        <w:t xml:space="preserve">                                                              Firmato digitalmente</w:t>
      </w:r>
    </w:p>
    <w:sectPr w:rsidR="006C7AD0">
      <w:headerReference w:type="default" r:id="rId11"/>
      <w:footerReference w:type="default" r:id="rId12"/>
      <w:pgSz w:w="11906" w:h="16838"/>
      <w:pgMar w:top="851" w:right="1134" w:bottom="1134" w:left="1134" w:header="454" w:footer="28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B3" w:rsidRDefault="00AD64F7">
      <w:r>
        <w:separator/>
      </w:r>
    </w:p>
  </w:endnote>
  <w:endnote w:type="continuationSeparator" w:id="0">
    <w:p w:rsidR="00D443B3" w:rsidRDefault="00AD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AD0" w:rsidRDefault="00AD64F7">
    <w:pPr>
      <w:jc w:val="right"/>
      <w:rPr>
        <w:rFonts w:ascii="Century Gothic" w:hAnsi="Century Gothic"/>
        <w:color w:val="008000"/>
        <w:sz w:val="18"/>
        <w:szCs w:val="18"/>
      </w:rPr>
    </w:pPr>
    <w:r>
      <w:rPr>
        <w:rFonts w:ascii="Century Gothic" w:hAnsi="Century Gothic"/>
        <w:color w:val="008000"/>
        <w:sz w:val="18"/>
        <w:szCs w:val="18"/>
      </w:rPr>
      <w:t>__</w:t>
    </w:r>
    <w:bookmarkStart w:id="2" w:name="OLE_LINK6"/>
    <w:bookmarkStart w:id="3" w:name="OLE_LINK7"/>
    <w:bookmarkStart w:id="4" w:name="OLE_LINK8"/>
    <w:bookmarkStart w:id="5" w:name="OLE_LINK9"/>
    <w:r>
      <w:rPr>
        <w:rFonts w:ascii="Century Gothic" w:hAnsi="Century Gothic"/>
        <w:color w:val="008000"/>
        <w:sz w:val="18"/>
        <w:szCs w:val="18"/>
      </w:rPr>
      <w:t>_</w:t>
    </w:r>
    <w:bookmarkEnd w:id="2"/>
    <w:bookmarkEnd w:id="3"/>
    <w:bookmarkEnd w:id="4"/>
    <w:bookmarkEnd w:id="5"/>
    <w:r>
      <w:rPr>
        <w:rFonts w:ascii="Century Gothic" w:hAnsi="Century Gothic"/>
        <w:color w:val="008000"/>
        <w:sz w:val="18"/>
        <w:szCs w:val="18"/>
      </w:rPr>
      <w:t>_____________________________________________________________________________________________</w:t>
    </w:r>
  </w:p>
  <w:p w:rsidR="006C7AD0" w:rsidRDefault="00AD64F7">
    <w:pPr>
      <w:jc w:val="center"/>
      <w:rPr>
        <w:rFonts w:ascii="Century Gothic" w:hAnsi="Century Gothic"/>
        <w:color w:val="008000"/>
        <w:sz w:val="18"/>
        <w:szCs w:val="18"/>
      </w:rPr>
    </w:pPr>
    <w:r>
      <w:rPr>
        <w:rFonts w:ascii="Century Gothic" w:hAnsi="Century Gothic" w:cs="Century Gothic"/>
        <w:b/>
        <w:i/>
        <w:iCs/>
        <w:color w:val="08653A"/>
        <w:sz w:val="22"/>
        <w:szCs w:val="22"/>
      </w:rPr>
      <w:t>Sede Legale: viale Duca degli Abruzzi, 15 – 25124 Brescia</w:t>
    </w:r>
  </w:p>
  <w:p w:rsidR="006C7AD0" w:rsidRDefault="00AD64F7">
    <w:pPr>
      <w:jc w:val="center"/>
      <w:rPr>
        <w:rFonts w:ascii="Century Gothic" w:hAnsi="Century Gothic" w:cs="Century Gothic"/>
        <w:iCs/>
        <w:sz w:val="20"/>
        <w:szCs w:val="20"/>
      </w:rPr>
    </w:pPr>
    <w:r>
      <w:rPr>
        <w:rFonts w:ascii="Century Gothic" w:hAnsi="Century Gothic" w:cs="Century Gothic"/>
        <w:iCs/>
        <w:sz w:val="20"/>
        <w:szCs w:val="20"/>
      </w:rPr>
      <w:t>Tel. 030.38381 Fax 030.3838233 - www.ats-brescia.it</w:t>
    </w:r>
  </w:p>
  <w:p w:rsidR="006C7AD0" w:rsidRDefault="00AD64F7">
    <w:pPr>
      <w:jc w:val="center"/>
      <w:rPr>
        <w:rFonts w:ascii="Century Gothic" w:hAnsi="Century Gothic" w:cs="Century Gothic"/>
        <w:iCs/>
        <w:sz w:val="20"/>
        <w:szCs w:val="20"/>
      </w:rPr>
    </w:pPr>
    <w:r>
      <w:rPr>
        <w:rFonts w:ascii="Century Gothic" w:hAnsi="Century Gothic" w:cs="Century Gothic"/>
        <w:iCs/>
        <w:sz w:val="20"/>
        <w:szCs w:val="20"/>
      </w:rPr>
      <w:t>Posta certificata: protocollo@pec.ats-brescia.it</w:t>
    </w:r>
  </w:p>
  <w:p w:rsidR="006C7AD0" w:rsidRDefault="00AD64F7">
    <w:pPr>
      <w:ind w:right="142"/>
      <w:jc w:val="center"/>
      <w:rPr>
        <w:rFonts w:ascii="Century Gothic" w:hAnsi="Century Gothic"/>
        <w:color w:val="006600"/>
        <w:sz w:val="18"/>
        <w:szCs w:val="18"/>
      </w:rPr>
    </w:pPr>
    <w:r>
      <w:rPr>
        <w:rFonts w:ascii="Century Gothic" w:hAnsi="Century Gothic" w:cs="Century Gothic"/>
        <w:b/>
        <w:iCs/>
        <w:color w:val="006600"/>
        <w:sz w:val="18"/>
        <w:szCs w:val="18"/>
      </w:rPr>
      <w:t>Codice Fiscale e Partita IVA: 03775430980</w:t>
    </w:r>
  </w:p>
  <w:p w:rsidR="006C7AD0" w:rsidRDefault="006C7AD0">
    <w:pPr>
      <w:rPr>
        <w:rFonts w:ascii="Century Gothic" w:hAnsi="Century Gothic"/>
        <w:color w:val="006600"/>
        <w:sz w:val="18"/>
        <w:szCs w:val="18"/>
      </w:rPr>
    </w:pPr>
  </w:p>
  <w:p w:rsidR="006C7AD0" w:rsidRDefault="00AD64F7">
    <w:pPr>
      <w:jc w:val="center"/>
      <w:rPr>
        <w:rFonts w:ascii="Century Gothic" w:hAnsi="Century Gothic"/>
        <w:sz w:val="16"/>
        <w:szCs w:val="16"/>
      </w:rPr>
    </w:pPr>
    <w:r>
      <w:rPr>
        <w:rFonts w:ascii="Century Gothic" w:hAnsi="Century Gothic"/>
        <w:sz w:val="16"/>
        <w:szCs w:val="16"/>
      </w:rPr>
      <w:t xml:space="preserve">Pag. </w:t>
    </w:r>
    <w:r>
      <w:rPr>
        <w:rFonts w:ascii="Century Gothic" w:hAnsi="Century Gothic"/>
        <w:sz w:val="16"/>
        <w:szCs w:val="16"/>
      </w:rPr>
      <w:fldChar w:fldCharType="begin"/>
    </w:r>
    <w:r>
      <w:rPr>
        <w:rFonts w:ascii="Century Gothic" w:hAnsi="Century Gothic"/>
        <w:sz w:val="16"/>
        <w:szCs w:val="16"/>
      </w:rPr>
      <w:instrText>PAGE</w:instrText>
    </w:r>
    <w:r>
      <w:rPr>
        <w:rFonts w:ascii="Century Gothic" w:hAnsi="Century Gothic"/>
        <w:sz w:val="16"/>
        <w:szCs w:val="16"/>
      </w:rPr>
      <w:fldChar w:fldCharType="separate"/>
    </w:r>
    <w:r w:rsidR="00B479D6">
      <w:rPr>
        <w:rFonts w:ascii="Century Gothic" w:hAnsi="Century Gothic"/>
        <w:noProof/>
        <w:sz w:val="16"/>
        <w:szCs w:val="16"/>
      </w:rPr>
      <w:t>2</w:t>
    </w:r>
    <w:r>
      <w:rPr>
        <w:rFonts w:ascii="Century Gothic" w:hAnsi="Century Gothic"/>
        <w:sz w:val="16"/>
        <w:szCs w:val="16"/>
      </w:rPr>
      <w:fldChar w:fldCharType="end"/>
    </w:r>
    <w:r>
      <w:rPr>
        <w:rFonts w:ascii="Century Gothic" w:hAnsi="Century Gothic"/>
        <w:sz w:val="16"/>
        <w:szCs w:val="16"/>
      </w:rPr>
      <w:t xml:space="preserve"> di </w:t>
    </w:r>
    <w:r>
      <w:rPr>
        <w:rFonts w:ascii="Century Gothic" w:hAnsi="Century Gothic"/>
        <w:sz w:val="16"/>
        <w:szCs w:val="16"/>
      </w:rPr>
      <w:fldChar w:fldCharType="begin"/>
    </w:r>
    <w:r>
      <w:rPr>
        <w:rFonts w:ascii="Century Gothic" w:hAnsi="Century Gothic"/>
        <w:sz w:val="16"/>
        <w:szCs w:val="16"/>
      </w:rPr>
      <w:instrText>NUMPAGES</w:instrText>
    </w:r>
    <w:r>
      <w:rPr>
        <w:rFonts w:ascii="Century Gothic" w:hAnsi="Century Gothic"/>
        <w:sz w:val="16"/>
        <w:szCs w:val="16"/>
      </w:rPr>
      <w:fldChar w:fldCharType="separate"/>
    </w:r>
    <w:r w:rsidR="00B479D6">
      <w:rPr>
        <w:rFonts w:ascii="Century Gothic" w:hAnsi="Century Gothic"/>
        <w:noProof/>
        <w:sz w:val="16"/>
        <w:szCs w:val="16"/>
      </w:rPr>
      <w:t>2</w:t>
    </w:r>
    <w:r>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B3" w:rsidRDefault="00AD64F7">
      <w:r>
        <w:separator/>
      </w:r>
    </w:p>
  </w:footnote>
  <w:footnote w:type="continuationSeparator" w:id="0">
    <w:p w:rsidR="00D443B3" w:rsidRDefault="00AD6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AD0" w:rsidRDefault="006C7AD0">
    <w:pPr>
      <w:pStyle w:val="Intestazione"/>
      <w:jc w:val="right"/>
      <w:rPr>
        <w:rFonts w:ascii="Century Gothic" w:hAnsi="Century Gothic"/>
        <w:sz w:val="20"/>
        <w:szCs w:val="20"/>
      </w:rPr>
    </w:pPr>
  </w:p>
  <w:p w:rsidR="006C7AD0" w:rsidRDefault="006C7AD0">
    <w:pPr>
      <w:pStyle w:val="Intestazione"/>
      <w:jc w:val="center"/>
      <w:rPr>
        <w:rFonts w:ascii="Century Gothic" w:hAnsi="Century Gothic"/>
        <w:sz w:val="20"/>
        <w:szCs w:val="20"/>
      </w:rPr>
    </w:pPr>
  </w:p>
  <w:p w:rsidR="006C7AD0" w:rsidRDefault="00AD64F7">
    <w:pPr>
      <w:pStyle w:val="Intestazione"/>
      <w:jc w:val="center"/>
      <w:rPr>
        <w:rFonts w:ascii="Century Gothic" w:hAnsi="Century Gothic"/>
        <w:sz w:val="20"/>
        <w:szCs w:val="20"/>
      </w:rPr>
    </w:pPr>
    <w:r>
      <w:rPr>
        <w:noProof/>
      </w:rPr>
      <w:drawing>
        <wp:inline distT="0" distB="0" distL="0" distR="0">
          <wp:extent cx="1266825" cy="847725"/>
          <wp:effectExtent l="0" t="0" r="0" b="0"/>
          <wp:docPr id="1" name="Immagine 49" descr="ATS_Mi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9" descr="ATS_Milano"/>
                  <pic:cNvPicPr>
                    <a:picLocks noChangeAspect="1" noChangeArrowheads="1"/>
                  </pic:cNvPicPr>
                </pic:nvPicPr>
                <pic:blipFill>
                  <a:blip r:embed="rId1"/>
                  <a:stretch>
                    <a:fillRect/>
                  </a:stretch>
                </pic:blipFill>
                <pic:spPr bwMode="auto">
                  <a:xfrm>
                    <a:off x="0" y="0"/>
                    <a:ext cx="1266825" cy="847725"/>
                  </a:xfrm>
                  <a:prstGeom prst="rect">
                    <a:avLst/>
                  </a:prstGeom>
                </pic:spPr>
              </pic:pic>
            </a:graphicData>
          </a:graphic>
        </wp:inline>
      </w:drawing>
    </w:r>
  </w:p>
  <w:p w:rsidR="006C7AD0" w:rsidRDefault="006C7AD0">
    <w:pPr>
      <w:pStyle w:val="Intestazione"/>
      <w:rPr>
        <w:rFonts w:ascii="Century Gothic" w:hAnsi="Century Gothic"/>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4713"/>
    <w:multiLevelType w:val="multilevel"/>
    <w:tmpl w:val="A91891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D6261FF"/>
    <w:multiLevelType w:val="multilevel"/>
    <w:tmpl w:val="9AA2DD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5D47B2"/>
    <w:multiLevelType w:val="multilevel"/>
    <w:tmpl w:val="6CD22BDC"/>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D0"/>
    <w:rsid w:val="006C7AD0"/>
    <w:rsid w:val="00AD64F7"/>
    <w:rsid w:val="00B479D6"/>
    <w:rsid w:val="00D443B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E0B0E5-11EC-41A5-B7C6-C15D58CB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5">
    <w:name w:val="heading 5"/>
    <w:basedOn w:val="Normale"/>
    <w:next w:val="Normale"/>
    <w:link w:val="Titolo5Carattere"/>
    <w:qFormat/>
    <w:rsid w:val="005D6CA6"/>
    <w:pPr>
      <w:suppressAutoHyphens w:val="0"/>
      <w:spacing w:line="360" w:lineRule="auto"/>
      <w:ind w:right="142"/>
      <w:jc w:val="both"/>
      <w:outlineLvl w:val="4"/>
    </w:pPr>
    <w:rPr>
      <w:b/>
      <w:b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nhideWhenUsed/>
    <w:rsid w:val="005D6CA6"/>
    <w:rPr>
      <w:color w:val="0000FF" w:themeColor="hyperlink"/>
      <w:u w:val="single"/>
    </w:rPr>
  </w:style>
  <w:style w:type="character" w:customStyle="1" w:styleId="cstellini">
    <w:name w:val="cstellini"/>
    <w:semiHidden/>
    <w:qFormat/>
    <w:rsid w:val="00915FCE"/>
    <w:rPr>
      <w:rFonts w:ascii="Arial" w:hAnsi="Arial" w:cs="Arial"/>
      <w:color w:val="auto"/>
      <w:sz w:val="20"/>
      <w:szCs w:val="20"/>
    </w:rPr>
  </w:style>
  <w:style w:type="character" w:styleId="Enfasigrassetto">
    <w:name w:val="Strong"/>
    <w:qFormat/>
    <w:rsid w:val="00915FCE"/>
    <w:rPr>
      <w:b/>
      <w:bCs/>
    </w:rPr>
  </w:style>
  <w:style w:type="character" w:customStyle="1" w:styleId="TestonotaapidipaginaCarattere">
    <w:name w:val="Testo nota a piè di pagina Carattere"/>
    <w:link w:val="Testonotaapidipagina"/>
    <w:qFormat/>
    <w:rsid w:val="00A37E8E"/>
    <w:rPr>
      <w:rFonts w:ascii="Arial" w:hAnsi="Arial" w:cs="Arial"/>
      <w:lang w:eastAsia="ar-SA"/>
    </w:rPr>
  </w:style>
  <w:style w:type="character" w:customStyle="1" w:styleId="IntestazioneCarattere">
    <w:name w:val="Intestazione Carattere"/>
    <w:basedOn w:val="Carpredefinitoparagrafo"/>
    <w:link w:val="Intestazione"/>
    <w:qFormat/>
    <w:rsid w:val="007F7124"/>
    <w:rPr>
      <w:sz w:val="24"/>
      <w:szCs w:val="24"/>
    </w:rPr>
  </w:style>
  <w:style w:type="character" w:customStyle="1" w:styleId="TestofumettoCarattere">
    <w:name w:val="Testo fumetto Carattere"/>
    <w:basedOn w:val="Carpredefinitoparagrafo"/>
    <w:link w:val="Testofumetto"/>
    <w:semiHidden/>
    <w:qFormat/>
    <w:rsid w:val="00C15ABA"/>
    <w:rPr>
      <w:rFonts w:ascii="Segoe UI" w:hAnsi="Segoe UI" w:cs="Segoe UI"/>
      <w:sz w:val="18"/>
      <w:szCs w:val="18"/>
    </w:rPr>
  </w:style>
  <w:style w:type="character" w:customStyle="1" w:styleId="Titolo5Carattere">
    <w:name w:val="Titolo 5 Carattere"/>
    <w:basedOn w:val="Carpredefinitoparagrafo"/>
    <w:link w:val="Titolo5"/>
    <w:qFormat/>
    <w:rsid w:val="005D6CA6"/>
    <w:rPr>
      <w:b/>
      <w:bCs/>
      <w:sz w:val="24"/>
      <w:szCs w:val="24"/>
      <w:u w:val="single"/>
    </w:rPr>
  </w:style>
  <w:style w:type="character" w:customStyle="1" w:styleId="UnresolvedMention">
    <w:name w:val="Unresolved Mention"/>
    <w:basedOn w:val="Carpredefinitoparagrafo"/>
    <w:uiPriority w:val="99"/>
    <w:semiHidden/>
    <w:unhideWhenUsed/>
    <w:qFormat/>
    <w:rsid w:val="005D6CA6"/>
    <w:rPr>
      <w:color w:val="605E5C"/>
      <w:shd w:val="clear" w:color="auto" w:fill="E1DFDD"/>
    </w:rPr>
  </w:style>
  <w:style w:type="character" w:customStyle="1" w:styleId="Corpodeltesto2Carattere">
    <w:name w:val="Corpo del testo 2 Carattere"/>
    <w:basedOn w:val="Carpredefinitoparagrafo"/>
    <w:link w:val="Corpodeltesto2"/>
    <w:semiHidden/>
    <w:qFormat/>
    <w:rsid w:val="00940DF9"/>
    <w:rPr>
      <w:sz w:val="24"/>
      <w:szCs w:val="24"/>
    </w:rPr>
  </w:style>
  <w:style w:type="character" w:styleId="Rimandocommento">
    <w:name w:val="annotation reference"/>
    <w:basedOn w:val="Carpredefinitoparagrafo"/>
    <w:semiHidden/>
    <w:unhideWhenUsed/>
    <w:qFormat/>
    <w:rsid w:val="00954415"/>
    <w:rPr>
      <w:sz w:val="16"/>
      <w:szCs w:val="16"/>
    </w:rPr>
  </w:style>
  <w:style w:type="character" w:customStyle="1" w:styleId="TestocommentoCarattere">
    <w:name w:val="Testo commento Carattere"/>
    <w:basedOn w:val="Carpredefinitoparagrafo"/>
    <w:link w:val="Testocommento"/>
    <w:semiHidden/>
    <w:qFormat/>
    <w:rsid w:val="00954415"/>
  </w:style>
  <w:style w:type="character" w:customStyle="1" w:styleId="SoggettocommentoCarattere">
    <w:name w:val="Soggetto commento Carattere"/>
    <w:basedOn w:val="TestocommentoCarattere"/>
    <w:link w:val="Soggettocommento"/>
    <w:semiHidden/>
    <w:qFormat/>
    <w:rsid w:val="00954415"/>
    <w:rPr>
      <w:b/>
      <w:bCs/>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2C7905"/>
    <w:pPr>
      <w:tabs>
        <w:tab w:val="center" w:pos="4819"/>
        <w:tab w:val="right" w:pos="9638"/>
      </w:tabs>
    </w:pPr>
  </w:style>
  <w:style w:type="paragraph" w:styleId="Pidipagina">
    <w:name w:val="footer"/>
    <w:basedOn w:val="Normale"/>
    <w:rsid w:val="002C7905"/>
    <w:pPr>
      <w:tabs>
        <w:tab w:val="center" w:pos="4819"/>
        <w:tab w:val="right" w:pos="9638"/>
      </w:tabs>
    </w:pPr>
  </w:style>
  <w:style w:type="paragraph" w:styleId="Testonotaapidipagina">
    <w:name w:val="footnote text"/>
    <w:basedOn w:val="Normale"/>
    <w:link w:val="TestonotaapidipaginaCarattere"/>
    <w:rsid w:val="00A37E8E"/>
    <w:rPr>
      <w:rFonts w:ascii="Arial" w:hAnsi="Arial" w:cs="Arial"/>
      <w:sz w:val="20"/>
      <w:szCs w:val="20"/>
      <w:lang w:eastAsia="ar-SA"/>
    </w:rPr>
  </w:style>
  <w:style w:type="paragraph" w:styleId="Testofumetto">
    <w:name w:val="Balloon Text"/>
    <w:basedOn w:val="Normale"/>
    <w:link w:val="TestofumettoCarattere"/>
    <w:semiHidden/>
    <w:unhideWhenUsed/>
    <w:qFormat/>
    <w:rsid w:val="00C15ABA"/>
    <w:rPr>
      <w:rFonts w:ascii="Segoe UI" w:hAnsi="Segoe UI" w:cs="Segoe UI"/>
      <w:sz w:val="18"/>
      <w:szCs w:val="18"/>
    </w:rPr>
  </w:style>
  <w:style w:type="paragraph" w:styleId="Paragrafoelenco">
    <w:name w:val="List Paragraph"/>
    <w:basedOn w:val="Normale"/>
    <w:uiPriority w:val="34"/>
    <w:qFormat/>
    <w:rsid w:val="005D6CA6"/>
    <w:pPr>
      <w:ind w:left="720"/>
      <w:contextualSpacing/>
    </w:pPr>
  </w:style>
  <w:style w:type="paragraph" w:customStyle="1" w:styleId="TableParagraph">
    <w:name w:val="Table Paragraph"/>
    <w:basedOn w:val="Normale"/>
    <w:uiPriority w:val="1"/>
    <w:qFormat/>
    <w:rsid w:val="005D6CA6"/>
    <w:pPr>
      <w:widowControl w:val="0"/>
      <w:suppressAutoHyphens w:val="0"/>
      <w:ind w:left="107"/>
    </w:pPr>
    <w:rPr>
      <w:rFonts w:ascii="Calibri" w:eastAsia="Calibri" w:hAnsi="Calibri" w:cs="Calibri"/>
      <w:sz w:val="22"/>
      <w:szCs w:val="22"/>
      <w:lang w:eastAsia="en-US"/>
    </w:rPr>
  </w:style>
  <w:style w:type="paragraph" w:styleId="Corpodeltesto2">
    <w:name w:val="Body Text 2"/>
    <w:basedOn w:val="Normale"/>
    <w:link w:val="Corpodeltesto2Carattere"/>
    <w:semiHidden/>
    <w:unhideWhenUsed/>
    <w:qFormat/>
    <w:rsid w:val="00940DF9"/>
    <w:pPr>
      <w:spacing w:after="120" w:line="480" w:lineRule="auto"/>
    </w:pPr>
  </w:style>
  <w:style w:type="paragraph" w:customStyle="1" w:styleId="Corpodeltesto1">
    <w:name w:val="Corpo del testo1"/>
    <w:basedOn w:val="Normale"/>
    <w:semiHidden/>
    <w:qFormat/>
    <w:rsid w:val="00940DF9"/>
    <w:pPr>
      <w:suppressAutoHyphens w:val="0"/>
      <w:jc w:val="center"/>
    </w:pPr>
    <w:rPr>
      <w:sz w:val="20"/>
      <w:szCs w:val="20"/>
    </w:rPr>
  </w:style>
  <w:style w:type="paragraph" w:customStyle="1" w:styleId="Default">
    <w:name w:val="Default"/>
    <w:qFormat/>
    <w:rsid w:val="00AC29B1"/>
    <w:pPr>
      <w:suppressAutoHyphens w:val="0"/>
    </w:pPr>
    <w:rPr>
      <w:color w:val="000000"/>
      <w:sz w:val="24"/>
      <w:szCs w:val="24"/>
    </w:rPr>
  </w:style>
  <w:style w:type="paragraph" w:customStyle="1" w:styleId="BodyText20">
    <w:name w:val="Body Text 20"/>
    <w:basedOn w:val="Normale"/>
    <w:qFormat/>
    <w:rsid w:val="00AC29B1"/>
    <w:pPr>
      <w:suppressAutoHyphens w:val="0"/>
      <w:spacing w:line="480" w:lineRule="auto"/>
      <w:jc w:val="both"/>
    </w:pPr>
    <w:rPr>
      <w:szCs w:val="20"/>
    </w:rPr>
  </w:style>
  <w:style w:type="paragraph" w:styleId="Testocommento">
    <w:name w:val="annotation text"/>
    <w:basedOn w:val="Normale"/>
    <w:link w:val="TestocommentoCarattere"/>
    <w:semiHidden/>
    <w:unhideWhenUsed/>
    <w:qFormat/>
    <w:rsid w:val="00954415"/>
    <w:rPr>
      <w:sz w:val="20"/>
      <w:szCs w:val="20"/>
    </w:rPr>
  </w:style>
  <w:style w:type="paragraph" w:styleId="Soggettocommento">
    <w:name w:val="annotation subject"/>
    <w:basedOn w:val="Testocommento"/>
    <w:next w:val="Testocommento"/>
    <w:link w:val="SoggettocommentoCarattere"/>
    <w:semiHidden/>
    <w:unhideWhenUsed/>
    <w:qFormat/>
    <w:rsid w:val="00954415"/>
    <w:rPr>
      <w:b/>
      <w:bCs/>
    </w:rPr>
  </w:style>
  <w:style w:type="paragraph" w:customStyle="1" w:styleId="mio">
    <w:name w:val="mio"/>
    <w:basedOn w:val="Normale"/>
    <w:qFormat/>
    <w:rsid w:val="007A00CB"/>
    <w:pPr>
      <w:suppressAutoHyphens w:val="0"/>
      <w:spacing w:line="360" w:lineRule="auto"/>
      <w:jc w:val="both"/>
    </w:pPr>
    <w:rPr>
      <w:rFonts w:ascii="Arial" w:hAnsi="Arial" w:cs="Arial"/>
      <w:sz w:val="22"/>
      <w:szCs w:val="22"/>
    </w:rPr>
  </w:style>
  <w:style w:type="paragraph" w:customStyle="1" w:styleId="sche3">
    <w:name w:val="sche_3"/>
    <w:qFormat/>
    <w:rsid w:val="00A511AF"/>
    <w:pPr>
      <w:widowControl w:val="0"/>
      <w:suppressAutoHyphens w:val="0"/>
      <w:jc w:val="both"/>
    </w:pPr>
    <w:rPr>
      <w:lang w:val="en-US"/>
    </w:rPr>
  </w:style>
  <w:style w:type="table" w:styleId="Grigliatabella">
    <w:name w:val="Table Grid"/>
    <w:basedOn w:val="Tabellanormale"/>
    <w:rsid w:val="00234F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ECC7B28EFB65A4EA446D58C549983A0" ma:contentTypeVersion="22" ma:contentTypeDescription="Creare un nuovo documento." ma:contentTypeScope="" ma:versionID="d04ab31226a4f0f7aa9794029548ca71">
  <xsd:schema xmlns:xsd="http://www.w3.org/2001/XMLSchema" xmlns:xs="http://www.w3.org/2001/XMLSchema" xmlns:p="http://schemas.microsoft.com/office/2006/metadata/properties" xmlns:ns2="1026da15-ac39-45c4-8eee-3e3e9b63bf0b" xmlns:ns3="d44c9bf0-6c0b-41c8-a6f1-545f131b69ca" xmlns:ns4="348b340d-faab-450b-a764-69ffda645f75" xmlns:ns5="bd0d6a09-ee00-4292-939c-432ec564905f" xmlns:ns6="b0cac457-679a-4115-995f-b388212cbaa9" xmlns:ns7="954693c6-2899-4de9-9419-336e5579db98" targetNamespace="http://schemas.microsoft.com/office/2006/metadata/properties" ma:root="true" ma:fieldsID="71d630bc88790b7b6848bbb6c5f9445e" ns2:_="" ns3:_="" ns4:_="" ns5:_="" ns6:_="" ns7:_="">
    <xsd:import namespace="1026da15-ac39-45c4-8eee-3e3e9b63bf0b"/>
    <xsd:import namespace="d44c9bf0-6c0b-41c8-a6f1-545f131b69ca"/>
    <xsd:import namespace="348b340d-faab-450b-a764-69ffda645f75"/>
    <xsd:import namespace="bd0d6a09-ee00-4292-939c-432ec564905f"/>
    <xsd:import namespace="b0cac457-679a-4115-995f-b388212cbaa9"/>
    <xsd:import namespace="954693c6-2899-4de9-9419-336e5579db98"/>
    <xsd:element name="properties">
      <xsd:complexType>
        <xsd:sequence>
          <xsd:element name="documentManagement">
            <xsd:complexType>
              <xsd:all>
                <xsd:element ref="ns2:Label" minOccurs="0"/>
                <xsd:element ref="ns3:SharedWithUsers" minOccurs="0"/>
                <xsd:element ref="ns3:SharedWithDetails" minOccurs="0"/>
                <xsd:element ref="ns4:MediaServiceMetadata" minOccurs="0"/>
                <xsd:element ref="ns4:MediaServiceFastMetadata" minOccurs="0"/>
                <xsd:element ref="ns5:MediaServiceDateTaken" minOccurs="0"/>
                <xsd:element ref="ns5:MediaServiceAutoTags" minOccurs="0"/>
                <xsd:element ref="ns5:MediaServiceLocation" minOccurs="0"/>
                <xsd:element ref="ns5:MediaServiceOCR" minOccurs="0"/>
                <xsd:element ref="ns6:MediaServiceGenerationTime" minOccurs="0"/>
                <xsd:element ref="ns6:MediaServiceEventHashCode" minOccurs="0"/>
                <xsd:element ref="ns6:MediaServiceAutoKeyPoints" minOccurs="0"/>
                <xsd:element ref="ns6:MediaServiceKeyPoints" minOccurs="0"/>
                <xsd:element ref="ns7:TaxCatchAll" minOccurs="0"/>
                <xsd:element ref="ns6:lcf76f155ced4ddcb4097134ff3c332f"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6da15-ac39-45c4-8eee-3e3e9b63bf0b" elementFormDefault="qualified">
    <xsd:import namespace="http://schemas.microsoft.com/office/2006/documentManagement/types"/>
    <xsd:import namespace="http://schemas.microsoft.com/office/infopath/2007/PartnerControls"/>
    <xsd:element name="Label" ma:index="1" nillable="true" ma:displayName="Label" ma:default=". . ." ma:description="Inserire una &quot;Label&quot; descrittiva del file" ma:format="Dropdown" ma:internalName="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4c9bf0-6c0b-41c8-a6f1-545f131b69ca" elementFormDefault="qualified">
    <xsd:import namespace="http://schemas.microsoft.com/office/2006/documentManagement/types"/>
    <xsd:import namespace="http://schemas.microsoft.com/office/infopath/2007/PartnerControls"/>
    <xsd:element name="SharedWithUsers" ma:index="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8b340d-faab-450b-a764-69ffda645f7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0d6a09-ee00-4292-939c-432ec564905f" elementFormDefault="qualified">
    <xsd:import namespace="http://schemas.microsoft.com/office/2006/documentManagement/types"/>
    <xsd:import namespace="http://schemas.microsoft.com/office/infopath/2007/PartnerControls"/>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ac457-679a-4115-995f-b388212cbaa9" elementFormDefault="qualified">
    <xsd:import namespace="http://schemas.microsoft.com/office/2006/documentManagement/types"/>
    <xsd:import namespace="http://schemas.microsoft.com/office/infopath/2007/PartnerControls"/>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66eaa575-0683-4ff4-8aea-62dd2ddae25a"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4693c6-2899-4de9-9419-336e5579db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C4EE07-F0CC-413E-A977-A8095EF71BD9}" ma:internalName="TaxCatchAll" ma:showField="CatchAllData" ma:web="{b4239f59-8902-4553-b49e-0b9349ecbe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i contenuto"/>
        <xsd:element ref="dc:title" minOccurs="0" maxOccurs="1" ma:displayName="Note Nascos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54693c6-2899-4de9-9419-336e5579db98" xsi:nil="true"/>
    <Label xmlns="1026da15-ac39-45c4-8eee-3e3e9b63bf0b">. . .</Label>
    <lcf76f155ced4ddcb4097134ff3c332f xmlns="b0cac457-679a-4115-995f-b388212cbaa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8802E-DE44-4C9B-865C-734DDEE05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26da15-ac39-45c4-8eee-3e3e9b63bf0b"/>
    <ds:schemaRef ds:uri="d44c9bf0-6c0b-41c8-a6f1-545f131b69ca"/>
    <ds:schemaRef ds:uri="348b340d-faab-450b-a764-69ffda645f75"/>
    <ds:schemaRef ds:uri="bd0d6a09-ee00-4292-939c-432ec564905f"/>
    <ds:schemaRef ds:uri="b0cac457-679a-4115-995f-b388212cbaa9"/>
    <ds:schemaRef ds:uri="954693c6-2899-4de9-9419-336e5579d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7438A-D835-41D0-9C8C-2758EB176FAB}">
  <ds:schemaRefs>
    <ds:schemaRef ds:uri="http://schemas.microsoft.com/sharepoint/v3/contenttype/forms"/>
  </ds:schemaRefs>
</ds:datastoreItem>
</file>

<file path=customXml/itemProps3.xml><?xml version="1.0" encoding="utf-8"?>
<ds:datastoreItem xmlns:ds="http://schemas.openxmlformats.org/officeDocument/2006/customXml" ds:itemID="{26C8B116-53F8-4B87-A55F-29DA0700860B}">
  <ds:schemaRefs>
    <ds:schemaRef ds:uri="http://schemas.microsoft.com/office/2006/metadata/properties"/>
    <ds:schemaRef ds:uri="http://schemas.microsoft.com/office/infopath/2007/PartnerControls"/>
    <ds:schemaRef ds:uri="954693c6-2899-4de9-9419-336e5579db98"/>
    <ds:schemaRef ds:uri="1026da15-ac39-45c4-8eee-3e3e9b63bf0b"/>
    <ds:schemaRef ds:uri="b0cac457-679a-4115-995f-b388212cbaa9"/>
  </ds:schemaRefs>
</ds:datastoreItem>
</file>

<file path=customXml/itemProps4.xml><?xml version="1.0" encoding="utf-8"?>
<ds:datastoreItem xmlns:ds="http://schemas.openxmlformats.org/officeDocument/2006/customXml" ds:itemID="{C7BED5B5-C7A2-4A32-8793-AF2B84732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695</Words>
  <Characters>3963</Characters>
  <Application>Microsoft Office Word</Application>
  <DocSecurity>0</DocSecurity>
  <Lines>33</Lines>
  <Paragraphs>9</Paragraphs>
  <ScaleCrop>false</ScaleCrop>
  <Company>A.S.L. Città di Milano</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Documenti SGD</dc:title>
  <dc:subject/>
  <dc:creator>Qualita</dc:creator>
  <dc:description/>
  <cp:lastModifiedBy>Claudia Ziliani</cp:lastModifiedBy>
  <cp:revision>8</cp:revision>
  <cp:lastPrinted>2021-10-21T07:31:00Z</cp:lastPrinted>
  <dcterms:created xsi:type="dcterms:W3CDTF">2023-03-08T10:57:00Z</dcterms:created>
  <dcterms:modified xsi:type="dcterms:W3CDTF">2023-05-04T09:26:00Z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0x0101009ECC7B28EFB65A4EA446D58C549983A0</vt:lpwstr>
  </property>
  <property fmtid="{D5CDD505-2E9C-101B-9397-08002B2CF9AE}" pid="3" name="HyperlinksChanged">
    <vt:bool>false</vt:bool>
  </property>
  <property fmtid="{D5CDD505-2E9C-101B-9397-08002B2CF9AE}" pid="4" name="LinksUpToDate">
    <vt:bool>false</vt:bool>
  </property>
  <property fmtid="{D5CDD505-2E9C-101B-9397-08002B2CF9AE}" pid="5" name="MediaServiceImageTags">
    <vt:lpwstr/>
  </property>
  <property fmtid="{D5CDD505-2E9C-101B-9397-08002B2CF9AE}" pid="6" name="ScaleCrop">
    <vt:bool>false</vt:bool>
  </property>
  <property fmtid="{D5CDD505-2E9C-101B-9397-08002B2CF9AE}" pid="7" name="ShareDoc">
    <vt:bool>false</vt:bool>
  </property>
</Properties>
</file>